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DE" w:rsidRDefault="002E0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val="en-US"/>
        </w:rPr>
        <w:t xml:space="preserve"> </w:t>
      </w:r>
      <w:r w:rsidR="002531DE">
        <w:rPr>
          <w:rFonts w:ascii="Calibri" w:hAnsi="Calibri" w:cs="Calibri"/>
          <w:b/>
          <w:bCs/>
        </w:rPr>
        <w:t>КОЛЛЕГИЯ АДМИНИСТРАЦИИ КЕМЕРОВСКОЙ ОБЛАСТИ</w:t>
      </w:r>
    </w:p>
    <w:p w:rsidR="002531DE" w:rsidRDefault="00253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31DE" w:rsidRDefault="00253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2531DE" w:rsidRDefault="00253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марта 2009 г. N 238-р</w:t>
      </w:r>
    </w:p>
    <w:p w:rsidR="002531DE" w:rsidRDefault="00253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31DE" w:rsidRDefault="00253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ОПРЕДЕЛЕНИИ УПОЛНОМОЧЕННОГО ОРГАНА</w:t>
      </w:r>
    </w:p>
    <w:p w:rsidR="002531DE" w:rsidRDefault="00253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ОСУЩЕСТВЛЕНИЕ ВЫПЛАТЫ ЕДИНОВРЕМЕННОГО ДЕНЕЖНОГО</w:t>
      </w:r>
    </w:p>
    <w:p w:rsidR="002531DE" w:rsidRDefault="00253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ПООЩРЕНИЯ ОДНОМУ ИЗ РОДИТЕЛЕЙ (УСЫНОВИТЕЛЕЙ)</w:t>
      </w:r>
    </w:p>
    <w:p w:rsidR="002531DE" w:rsidRDefault="00253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НАГРАЖДЕНИИ ОРДЕНОМ "РОДИТЕЛЬСКАЯ СЛАВА"</w:t>
      </w:r>
    </w:p>
    <w:p w:rsidR="002531DE" w:rsidRDefault="00253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31DE" w:rsidRDefault="00253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13.05.2008 N 775 "Об учреждении ордена "Родительская слава" и 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12.01.2009 N 19 "О порядке выплаты единовременного денежного поощрения одному из родителей (усыновителей) при награждении орденом "Родительская слава" и предоставления иных межбюджетных трансфертов из федерального бюджета бюджетам субъектов Российской Федерации на выплату единовременного денежного поощрения лицам, награжденным орденом "Родительская слава":</w:t>
      </w:r>
    </w:p>
    <w:p w:rsidR="002531DE" w:rsidRDefault="00253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Определить департамент социальной защиты населения Кемеровской области (</w:t>
      </w:r>
      <w:proofErr w:type="spellStart"/>
      <w:r>
        <w:rPr>
          <w:rFonts w:ascii="Calibri" w:hAnsi="Calibri" w:cs="Calibri"/>
        </w:rPr>
        <w:t>Г.В.Остердаг</w:t>
      </w:r>
      <w:proofErr w:type="spellEnd"/>
      <w:r>
        <w:rPr>
          <w:rFonts w:ascii="Calibri" w:hAnsi="Calibri" w:cs="Calibri"/>
        </w:rPr>
        <w:t>) органом, уполномоченным на осуществление выплаты единовременного денежного поощрения одному из родителей (усыновителей) при награждении орденом "Родительская слава".</w:t>
      </w:r>
    </w:p>
    <w:p w:rsidR="002531DE" w:rsidRDefault="00253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Контроль за исполнением распоряжения возложить на заместителя Губернатора Кемеровской области </w:t>
      </w:r>
      <w:proofErr w:type="spellStart"/>
      <w:r>
        <w:rPr>
          <w:rFonts w:ascii="Calibri" w:hAnsi="Calibri" w:cs="Calibri"/>
        </w:rPr>
        <w:t>К.В.Шипачева</w:t>
      </w:r>
      <w:proofErr w:type="spellEnd"/>
      <w:r>
        <w:rPr>
          <w:rFonts w:ascii="Calibri" w:hAnsi="Calibri" w:cs="Calibri"/>
        </w:rPr>
        <w:t>.</w:t>
      </w:r>
    </w:p>
    <w:p w:rsidR="002531DE" w:rsidRDefault="00253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Распоряжение вступает в силу со дня подписания.</w:t>
      </w:r>
    </w:p>
    <w:p w:rsidR="002531DE" w:rsidRDefault="00253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31DE" w:rsidRDefault="00253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2531DE" w:rsidRDefault="00253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2531DE" w:rsidRDefault="002531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А.М.ТУЛЕЕВ</w:t>
      </w:r>
    </w:p>
    <w:p w:rsidR="002531DE" w:rsidRDefault="00253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31DE" w:rsidRDefault="002531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31DE" w:rsidRDefault="002531D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97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31DE"/>
    <w:rsid w:val="000824C6"/>
    <w:rsid w:val="000C5C2F"/>
    <w:rsid w:val="002531DE"/>
    <w:rsid w:val="002E0EBB"/>
    <w:rsid w:val="00E2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82E000CB3EDB9FCB2F76B8E625C8A9FEEDF23BB74CB5E541FF6A1DK84CH" TargetMode="External"/><Relationship Id="rId4" Type="http://schemas.openxmlformats.org/officeDocument/2006/relationships/hyperlink" Target="consultantplus://offline/ref=8882E000CB3EDB9FCB2F76B8E625C8A9F6EFF338B34FE8EF49A6661F8BK54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Company>DG Win&amp;Soft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4</cp:revision>
  <dcterms:created xsi:type="dcterms:W3CDTF">2015-02-03T07:56:00Z</dcterms:created>
  <dcterms:modified xsi:type="dcterms:W3CDTF">2015-02-10T03:04:00Z</dcterms:modified>
</cp:coreProperties>
</file>